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80" w:rsidRPr="0074221E" w:rsidRDefault="00F85880" w:rsidP="00F85880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74221E">
        <w:rPr>
          <w:b/>
          <w:caps/>
          <w:sz w:val="28"/>
          <w:szCs w:val="28"/>
        </w:rPr>
        <w:t>РОССИЙСКАЯ ФЕДЕРАЦИЯ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>КАМЧАТСКИЙ  КРАЙ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>ТИГИЛЬСКИЙ РАЙОН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 xml:space="preserve">АДМИНИСТРАЦИЯ </w:t>
      </w:r>
    </w:p>
    <w:p w:rsidR="00F85880" w:rsidRPr="0074221E" w:rsidRDefault="00F85880" w:rsidP="00F85880">
      <w:pPr>
        <w:jc w:val="center"/>
        <w:rPr>
          <w:b/>
          <w:sz w:val="28"/>
          <w:szCs w:val="28"/>
        </w:rPr>
      </w:pPr>
      <w:r w:rsidRPr="0074221E">
        <w:rPr>
          <w:b/>
          <w:sz w:val="28"/>
          <w:szCs w:val="28"/>
        </w:rPr>
        <w:t>СЕЛЬСКОГО ПОСЕЛЕНИЯ «СЕЛО ЛЕСНАЯ»</w:t>
      </w:r>
    </w:p>
    <w:p w:rsidR="00F85880" w:rsidRPr="0074221E" w:rsidRDefault="00F85880" w:rsidP="00F85880">
      <w:pPr>
        <w:keepNext/>
        <w:jc w:val="center"/>
        <w:outlineLvl w:val="0"/>
        <w:rPr>
          <w:b/>
          <w:caps/>
          <w:sz w:val="28"/>
          <w:szCs w:val="20"/>
        </w:rPr>
      </w:pPr>
    </w:p>
    <w:p w:rsidR="0074221E" w:rsidRPr="0074221E" w:rsidRDefault="0074221E" w:rsidP="0074221E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74221E" w:rsidRPr="0074221E" w:rsidRDefault="0074221E" w:rsidP="0074221E">
      <w:pPr>
        <w:keepNext/>
        <w:jc w:val="center"/>
        <w:outlineLvl w:val="0"/>
        <w:rPr>
          <w:b/>
          <w:sz w:val="28"/>
          <w:szCs w:val="20"/>
        </w:rPr>
      </w:pPr>
      <w:r w:rsidRPr="0074221E">
        <w:rPr>
          <w:b/>
          <w:sz w:val="28"/>
          <w:szCs w:val="20"/>
        </w:rPr>
        <w:t xml:space="preserve">ПОСТАНОВЛЕНИЕ  № </w:t>
      </w:r>
      <w:r w:rsidR="00B434AB">
        <w:rPr>
          <w:b/>
          <w:sz w:val="28"/>
          <w:szCs w:val="20"/>
        </w:rPr>
        <w:t>1</w:t>
      </w:r>
      <w:r w:rsidR="00573415">
        <w:rPr>
          <w:b/>
          <w:sz w:val="28"/>
          <w:szCs w:val="20"/>
        </w:rPr>
        <w:t>3</w:t>
      </w:r>
      <w:r w:rsidRPr="0074221E">
        <w:rPr>
          <w:b/>
          <w:sz w:val="28"/>
          <w:szCs w:val="20"/>
        </w:rPr>
        <w:t xml:space="preserve">  от  </w:t>
      </w:r>
      <w:r w:rsidR="00573415">
        <w:rPr>
          <w:b/>
          <w:sz w:val="28"/>
          <w:szCs w:val="20"/>
        </w:rPr>
        <w:t>02</w:t>
      </w:r>
      <w:r w:rsidRPr="0074221E">
        <w:rPr>
          <w:b/>
          <w:sz w:val="28"/>
          <w:szCs w:val="20"/>
        </w:rPr>
        <w:t>.0</w:t>
      </w:r>
      <w:r w:rsidR="00573415">
        <w:rPr>
          <w:b/>
          <w:sz w:val="28"/>
          <w:szCs w:val="20"/>
        </w:rPr>
        <w:t>7</w:t>
      </w:r>
      <w:r w:rsidRPr="0074221E">
        <w:rPr>
          <w:b/>
          <w:sz w:val="28"/>
          <w:szCs w:val="20"/>
        </w:rPr>
        <w:t>.201</w:t>
      </w:r>
      <w:r w:rsidR="00026043">
        <w:rPr>
          <w:b/>
          <w:sz w:val="28"/>
          <w:szCs w:val="20"/>
        </w:rPr>
        <w:t>5</w:t>
      </w:r>
      <w:r w:rsidRPr="0074221E">
        <w:rPr>
          <w:b/>
          <w:sz w:val="28"/>
          <w:szCs w:val="20"/>
        </w:rPr>
        <w:t xml:space="preserve"> г.</w:t>
      </w:r>
    </w:p>
    <w:p w:rsidR="0074221E" w:rsidRPr="0074221E" w:rsidRDefault="0074221E" w:rsidP="0074221E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0"/>
      </w:tblGrid>
      <w:tr w:rsidR="0074221E" w:rsidRPr="0074221E" w:rsidTr="0074221E">
        <w:trPr>
          <w:trHeight w:val="1082"/>
        </w:trPr>
        <w:tc>
          <w:tcPr>
            <w:tcW w:w="6000" w:type="dxa"/>
          </w:tcPr>
          <w:p w:rsidR="0074221E" w:rsidRPr="0074221E" w:rsidRDefault="0074221E" w:rsidP="0057341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4221E">
              <w:rPr>
                <w:rFonts w:eastAsia="Calibri"/>
                <w:sz w:val="28"/>
                <w:szCs w:val="28"/>
                <w:lang w:eastAsia="en-US"/>
              </w:rPr>
              <w:t xml:space="preserve">Об </w:t>
            </w:r>
            <w:r w:rsidR="00573415">
              <w:rPr>
                <w:rFonts w:eastAsia="Calibri"/>
                <w:sz w:val="28"/>
                <w:szCs w:val="28"/>
                <w:lang w:eastAsia="en-US"/>
              </w:rPr>
              <w:t>утверждении положения об аренде муниципального имущества сельского поселения «село Лесная»</w:t>
            </w:r>
            <w:r w:rsidRPr="0074221E">
              <w:rPr>
                <w:rFonts w:eastAsia="Calibri"/>
                <w:sz w:val="28"/>
                <w:szCs w:val="28"/>
                <w:lang w:eastAsia="en-US"/>
              </w:rPr>
              <w:pict>
                <v:line id="_x0000_s1026" style="position:absolute;z-index:1;mso-position-horizontal-relative:text;mso-position-vertical-relative:text" from="-5pt,.4pt" to="-5pt,.4pt"/>
              </w:pict>
            </w:r>
          </w:p>
        </w:tc>
      </w:tr>
    </w:tbl>
    <w:p w:rsidR="0074221E" w:rsidRPr="0074221E" w:rsidRDefault="0074221E" w:rsidP="0074221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74221E" w:rsidRPr="0074221E" w:rsidRDefault="0074221E" w:rsidP="0074221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73415" w:rsidRPr="00573415" w:rsidRDefault="00573415" w:rsidP="00573415">
      <w:pPr>
        <w:jc w:val="both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В соответствии со </w:t>
      </w:r>
      <w:hyperlink r:id="rId7" w:tooltip="Федеральный закон от 06.10.2003 N 131-ФЗ (ред. от 25.11.2013) &quot;Об общих принципах организации местного самоуправления в Российской Федерации&quot;{КонсультантПлюс}" w:history="1">
        <w:r w:rsidRPr="00573415">
          <w:rPr>
            <w:sz w:val="28"/>
            <w:szCs w:val="28"/>
          </w:rPr>
          <w:t>статьей 14</w:t>
        </w:r>
      </w:hyperlink>
      <w:r w:rsidRPr="00573415">
        <w:rPr>
          <w:sz w:val="28"/>
          <w:szCs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</w:t>
      </w:r>
      <w:hyperlink r:id="rId8" w:tooltip="Решение Думы Усольского городского поселения от 28.11.2005 N 10 (ред. от 03.04.2013) &quot;О принятии Устава Усольского городского поселения&quot; (Зарегистрировано в ГУ Минюста России по Приволжскому федеральному округу 11.01.2006 N RU595311012006001){КонсультантПлюс}" w:history="1">
        <w:r w:rsidRPr="00573415">
          <w:rPr>
            <w:sz w:val="28"/>
            <w:szCs w:val="28"/>
          </w:rPr>
          <w:t>Уставом</w:t>
        </w:r>
      </w:hyperlink>
      <w:r w:rsidRPr="00573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«село Лесная» 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Администрация постановляет: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1. Утвердить прилагаемое </w:t>
      </w:r>
      <w:hyperlink w:anchor="Par34" w:tooltip="Ссылка на текущий документ" w:history="1">
        <w:r w:rsidRPr="00573415">
          <w:rPr>
            <w:sz w:val="28"/>
            <w:szCs w:val="28"/>
          </w:rPr>
          <w:t>Положение</w:t>
        </w:r>
      </w:hyperlink>
      <w:r w:rsidRPr="00573415">
        <w:rPr>
          <w:sz w:val="28"/>
          <w:szCs w:val="28"/>
        </w:rPr>
        <w:t xml:space="preserve"> об аренде муниципального имущества </w:t>
      </w:r>
      <w:r>
        <w:rPr>
          <w:sz w:val="28"/>
          <w:szCs w:val="28"/>
        </w:rPr>
        <w:t>сельского поселения «село Лесная»</w:t>
      </w:r>
      <w:r w:rsidRPr="00573415">
        <w:rPr>
          <w:sz w:val="28"/>
          <w:szCs w:val="28"/>
        </w:rPr>
        <w:t>.</w:t>
      </w:r>
    </w:p>
    <w:p w:rsidR="00573415" w:rsidRPr="00573415" w:rsidRDefault="00573415" w:rsidP="00573415">
      <w:pPr>
        <w:ind w:firstLine="748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 Настоящее постановление вступает в силу после 10 дней его официального о</w:t>
      </w:r>
      <w:r>
        <w:rPr>
          <w:sz w:val="28"/>
          <w:szCs w:val="28"/>
        </w:rPr>
        <w:t>бнародования</w:t>
      </w:r>
      <w:r w:rsidRPr="00573415">
        <w:rPr>
          <w:sz w:val="28"/>
          <w:szCs w:val="28"/>
        </w:rPr>
        <w:t>.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73415">
        <w:rPr>
          <w:sz w:val="28"/>
          <w:szCs w:val="28"/>
        </w:rPr>
        <w:t>.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57341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3415">
        <w:rPr>
          <w:sz w:val="28"/>
          <w:szCs w:val="28"/>
        </w:rPr>
        <w:t xml:space="preserve"> администрации 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«село Лесная»                                           Е. А. Сиверина</w:t>
      </w: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573415" w:rsidRPr="00573415" w:rsidRDefault="00573415" w:rsidP="00573415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  <w:sectPr w:rsidR="00573415" w:rsidRPr="00573415" w:rsidSect="002F6604">
          <w:headerReference w:type="default" r:id="rId9"/>
          <w:pgSz w:w="11906" w:h="16838" w:code="9"/>
          <w:pgMar w:top="397" w:right="567" w:bottom="1134" w:left="1418" w:header="720" w:footer="720" w:gutter="0"/>
          <w:pgNumType w:start="2"/>
          <w:cols w:space="720"/>
        </w:sectPr>
      </w:pPr>
    </w:p>
    <w:p w:rsidR="00573415" w:rsidRPr="00573415" w:rsidRDefault="00573415" w:rsidP="00573415">
      <w:pPr>
        <w:widowControl w:val="0"/>
        <w:tabs>
          <w:tab w:val="left" w:pos="5790"/>
          <w:tab w:val="right" w:pos="9921"/>
        </w:tabs>
        <w:autoSpaceDE w:val="0"/>
        <w:autoSpaceDN w:val="0"/>
        <w:adjustRightInd w:val="0"/>
        <w:spacing w:line="240" w:lineRule="exact"/>
        <w:ind w:firstLine="5812"/>
        <w:rPr>
          <w:sz w:val="28"/>
          <w:szCs w:val="28"/>
        </w:rPr>
      </w:pPr>
      <w:r w:rsidRPr="00573415">
        <w:rPr>
          <w:sz w:val="28"/>
          <w:szCs w:val="28"/>
        </w:rPr>
        <w:lastRenderedPageBreak/>
        <w:t>Приложение к постановлению</w:t>
      </w:r>
    </w:p>
    <w:p w:rsidR="00573415" w:rsidRDefault="00091FBD" w:rsidP="00573415">
      <w:pPr>
        <w:widowControl w:val="0"/>
        <w:tabs>
          <w:tab w:val="left" w:pos="5790"/>
          <w:tab w:val="right" w:pos="9921"/>
        </w:tabs>
        <w:autoSpaceDE w:val="0"/>
        <w:autoSpaceDN w:val="0"/>
        <w:adjustRightInd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</w:t>
      </w:r>
    </w:p>
    <w:p w:rsidR="00091FBD" w:rsidRDefault="00091FBD" w:rsidP="00573415">
      <w:pPr>
        <w:widowControl w:val="0"/>
        <w:tabs>
          <w:tab w:val="left" w:pos="5790"/>
          <w:tab w:val="right" w:pos="9921"/>
        </w:tabs>
        <w:autoSpaceDE w:val="0"/>
        <w:autoSpaceDN w:val="0"/>
        <w:adjustRightInd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Поселения «село Лесная» № 13 от</w:t>
      </w:r>
    </w:p>
    <w:p w:rsidR="00091FBD" w:rsidRPr="00573415" w:rsidRDefault="00091FBD" w:rsidP="00573415">
      <w:pPr>
        <w:widowControl w:val="0"/>
        <w:tabs>
          <w:tab w:val="left" w:pos="5790"/>
          <w:tab w:val="right" w:pos="9921"/>
        </w:tabs>
        <w:autoSpaceDE w:val="0"/>
        <w:autoSpaceDN w:val="0"/>
        <w:adjustRightInd w:val="0"/>
        <w:spacing w:line="240" w:lineRule="exact"/>
        <w:ind w:firstLine="5812"/>
        <w:rPr>
          <w:sz w:val="28"/>
          <w:szCs w:val="28"/>
        </w:rPr>
      </w:pPr>
      <w:r>
        <w:rPr>
          <w:sz w:val="28"/>
          <w:szCs w:val="28"/>
        </w:rPr>
        <w:t>02.07.15</w:t>
      </w:r>
    </w:p>
    <w:p w:rsidR="00573415" w:rsidRPr="00573415" w:rsidRDefault="00573415" w:rsidP="00573415">
      <w:pPr>
        <w:widowControl w:val="0"/>
        <w:tabs>
          <w:tab w:val="left" w:pos="5790"/>
          <w:tab w:val="right" w:pos="9921"/>
        </w:tabs>
        <w:autoSpaceDE w:val="0"/>
        <w:autoSpaceDN w:val="0"/>
        <w:adjustRightInd w:val="0"/>
        <w:spacing w:line="240" w:lineRule="exact"/>
        <w:ind w:firstLine="5812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73415">
        <w:rPr>
          <w:b/>
          <w:bCs/>
          <w:sz w:val="28"/>
          <w:szCs w:val="28"/>
        </w:rPr>
        <w:t>ПОЛОЖЕНИЕ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573415">
        <w:rPr>
          <w:b/>
          <w:bCs/>
          <w:sz w:val="28"/>
          <w:szCs w:val="28"/>
        </w:rPr>
        <w:t xml:space="preserve">об аренде муниципального имущества </w:t>
      </w:r>
    </w:p>
    <w:p w:rsidR="00573415" w:rsidRPr="00573415" w:rsidRDefault="00091FBD" w:rsidP="0057341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«село Лесная» 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Par44"/>
      <w:bookmarkEnd w:id="1"/>
      <w:r w:rsidRPr="00573415">
        <w:rPr>
          <w:b/>
          <w:sz w:val="28"/>
          <w:szCs w:val="28"/>
        </w:rPr>
        <w:t>1. Общие положения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1.1. Настоящее Положение разработано в соответствии с Гражданским </w:t>
      </w:r>
      <w:hyperlink r:id="rId10" w:tooltip="&quot;Гражданский кодекс Российской Федерации (часть вторая)&quot; от 26.01.1996 N 14-ФЗ (ред. от 23.07.2013)------------ Недействующая редакция{КонсультантПлюс}" w:history="1">
        <w:r w:rsidRPr="00573415">
          <w:rPr>
            <w:sz w:val="28"/>
            <w:szCs w:val="28"/>
          </w:rPr>
          <w:t>кодексом</w:t>
        </w:r>
      </w:hyperlink>
      <w:r w:rsidRPr="00573415">
        <w:rPr>
          <w:sz w:val="28"/>
          <w:szCs w:val="28"/>
        </w:rPr>
        <w:t xml:space="preserve"> Российской Федерации, Федеральным </w:t>
      </w:r>
      <w:hyperlink r:id="rId11" w:tooltip="Федеральный закон от 06.10.2003 N 131-ФЗ (ред. от 25.11.2013) &quot;Об общих принципах организации местного самоуправления в Российской Федерации&quot;{КонсультантПлюс}" w:history="1">
        <w:r w:rsidRPr="00573415">
          <w:rPr>
            <w:sz w:val="28"/>
            <w:szCs w:val="28"/>
          </w:rPr>
          <w:t>законом</w:t>
        </w:r>
      </w:hyperlink>
      <w:r w:rsidRPr="00573415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12" w:tooltip="Решение Думы Усольского городского поселения от 28.11.2005 N 10 (ред. от 03.04.2013) &quot;О принятии Устава Усольского городского поселения&quot; (Зарегистрировано в ГУ Минюста России по Приволжскому федеральному округу 11.01.2006 N RU595311012006001){КонсультантПлюс}" w:history="1">
        <w:r w:rsidRPr="00573415">
          <w:rPr>
            <w:sz w:val="28"/>
            <w:szCs w:val="28"/>
          </w:rPr>
          <w:t>Уставом</w:t>
        </w:r>
      </w:hyperlink>
      <w:r w:rsidRPr="00573415">
        <w:rPr>
          <w:sz w:val="28"/>
          <w:szCs w:val="28"/>
        </w:rPr>
        <w:t xml:space="preserve"> </w:t>
      </w:r>
      <w:r w:rsidR="00091FBD">
        <w:rPr>
          <w:sz w:val="28"/>
          <w:szCs w:val="28"/>
        </w:rPr>
        <w:t>сельского поселения «село Лесная».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Положение определяет основные принципы, устанавливает порядок и правила передачи в аренду имущества </w:t>
      </w:r>
      <w:r w:rsidR="00091FBD">
        <w:rPr>
          <w:sz w:val="28"/>
          <w:szCs w:val="28"/>
        </w:rPr>
        <w:t>сельского поселения «село Лесная»</w:t>
      </w:r>
      <w:r w:rsidR="00091FBD" w:rsidRPr="00573415">
        <w:rPr>
          <w:sz w:val="28"/>
          <w:szCs w:val="28"/>
        </w:rPr>
        <w:t xml:space="preserve"> </w:t>
      </w:r>
      <w:r w:rsidRPr="00573415">
        <w:rPr>
          <w:sz w:val="28"/>
          <w:szCs w:val="28"/>
        </w:rPr>
        <w:t>(за исключением жилых зданий, жилых помещений и земельных участков).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1.2. Арендодателем муниципального имущества выступает </w:t>
      </w:r>
      <w:r w:rsidR="00091FBD">
        <w:rPr>
          <w:sz w:val="28"/>
          <w:szCs w:val="28"/>
        </w:rPr>
        <w:t>администрация сельского поселения «село Лесная»</w:t>
      </w:r>
      <w:r w:rsidRPr="00573415">
        <w:rPr>
          <w:sz w:val="28"/>
          <w:szCs w:val="28"/>
        </w:rPr>
        <w:t>, за исключением случаев, предусмотренных действующим законодательством.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Арендаторами муниципального имущества могут выступать юридические и физические лица.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1.3. В аренду может быть передано имущество, закрепленное в установленном порядке в муниципальной собственности, включенное в реестр муниципальной собственности.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1.4. Настоящее Положение распространяется на объекты движимого и недвижимого имущества, имущественные комплексы.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1.5. Недвижимое имущество муниципального фонда состоит из зданий и инженерных сооружений, которые имеют различный правовой режим организации и регулирования арендных отношений.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1.5.1. Здания - это объекты недвижимого имущества, заключающие в себе внутреннее пространство, предназначенное и приспособленное для различных видов человеческой деятельности. В зависимости от функционального назначения здания его внутреннее пространство делится на помещения. Помещение - это огражденное со всех сторон пространство внутри здания.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Здания или их составные части (далее - Объекты) включаются в муниципальный реестр в качестве следующих объектов недвижимого имущества данного вида: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отдельно стоящее нежилое здание в целом;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входящее в состав нежилого здания отдельное помещение;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входящее в состав жилого здания отдельное нежилое помещение (встроенное, пристроенное и встроенно-пристроенное);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часть нежилого помещения;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надземные и подземные сооружения, в том числе инженерные сети.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1.5.2. Инженерные сооружения (далее - Сооружения) - это объекты недвижимого имущества, представляющие собой постройку, состоящую из одной или нескольких частей, составляющих единое целое, и невозможную к перемещению с занимаемого земельного участка без нанесения значительного </w:t>
      </w:r>
      <w:r w:rsidRPr="00573415">
        <w:rPr>
          <w:sz w:val="28"/>
          <w:szCs w:val="28"/>
        </w:rPr>
        <w:lastRenderedPageBreak/>
        <w:t>ущерба.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Сооружения в зависимости от назначения их использования подразделяются на надземные, подземные, высотные, емкостные.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1.6. К объектам движимого имущества, включенным в муниципальный реестр, относятся находящиеся в муниципальной собственности машины и оборудование, передаточные устройства, производственный инвентарь и принадлежности, инструменты, хозяйственный инвентарь и прочие виды движимого имущества, отнесенные в соответствии с действующими нормативными актами о бухгалтерском учете и отчетности к основным средствам (далее - Движимое имущество).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1.7. Имущественные комплексы - совокупность основных средств, используемых одним пользователем в едином хозяйственном (производственном) процессе, находящихся в муниципальной собственности </w:t>
      </w:r>
      <w:r w:rsidR="00091FBD" w:rsidRPr="00091FBD">
        <w:rPr>
          <w:sz w:val="28"/>
          <w:szCs w:val="28"/>
        </w:rPr>
        <w:t>сельского поселения «село Лесная»</w:t>
      </w:r>
      <w:r w:rsidRPr="00573415">
        <w:rPr>
          <w:sz w:val="28"/>
          <w:szCs w:val="28"/>
        </w:rPr>
        <w:t>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1.8. Муниципальное имущество передается арендатору во временное владение и пользование или во временное пользование.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1.8.1. Временное владение и пользование - это вид аренды, при которой арендатор использует имущество самостоятельно, без участия третьих лиц.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1.8.2. Временное пользование - это вид аренды, при которой муниципальное имущество передается арендатору только во временное пользование (без владения), т.е. арендатор получает право в течение определенного времени пользоваться определенным имуществом, не владея им.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Передача муниципального имущества во временное пользование без владения возможна в случаях, когда в свободное от аренды время этим имуществом пользуются муниципальные предприятия или учреждения для достижения целей и задач, определенных его учредительными документами, или третьи лица, с которыми собственником заключены договоры на пользование этим имуществом.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1.9. </w:t>
      </w:r>
      <w:r w:rsidR="00F4524F">
        <w:rPr>
          <w:sz w:val="28"/>
          <w:szCs w:val="28"/>
        </w:rPr>
        <w:t xml:space="preserve">Администрация </w:t>
      </w:r>
      <w:r w:rsidRPr="00573415">
        <w:rPr>
          <w:sz w:val="28"/>
          <w:szCs w:val="28"/>
        </w:rPr>
        <w:t>принимает решение о передаче в аренду муниципального имущества и осуществляет оформление договоров аренды. Порядок оформления арендных отношений устанавливается гражданским законодательством Российской Федерации.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1.10. Срок аренды устанавливается в договоре по соглашению сторон, если иной срок аренды не установлен действующим законодательством.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1.11. Муниципальное имущество может быть сдано в аренду: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по результатам проведения аукциона на право заключения договора аренды муниципального имущества;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по результатам проведения конкурса на право заключения договора аренды муниципального имущества;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- без проведения торгов в случаях, установленных </w:t>
      </w:r>
      <w:hyperlink r:id="rId13" w:tooltip="Федеральный закон от 26.07.2006 N 135-ФЗ (ред. от 02.11.2013) &quot;О защите конкуренции&quot;{КонсультантПлюс}" w:history="1">
        <w:r w:rsidRPr="00573415">
          <w:rPr>
            <w:sz w:val="28"/>
            <w:szCs w:val="28"/>
          </w:rPr>
          <w:t>частью 1 ст. 17.1</w:t>
        </w:r>
      </w:hyperlink>
      <w:r w:rsidRPr="00573415">
        <w:rPr>
          <w:sz w:val="28"/>
          <w:szCs w:val="28"/>
        </w:rPr>
        <w:t xml:space="preserve"> Федерального закона «О защите конкуренции».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1.12. Передача в залог права аренды муниципального имущества, внесение арендных прав в качестве вклада в уставный капитал хозяйственных товариществ и обществ или паевого взноса в производственный кооператив не допускается.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1.13. Арендатор не вправе сдать муниципальное имущество в субаренду без разрешения арендодателя.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1.14. Муниципальные казенные предприятия (МКП), муниципальные </w:t>
      </w:r>
      <w:r w:rsidRPr="00573415">
        <w:rPr>
          <w:sz w:val="28"/>
          <w:szCs w:val="28"/>
        </w:rPr>
        <w:lastRenderedPageBreak/>
        <w:t>автономные учреждения (МАУ), муниципальные унитарные предприятия (МУП), муниципальные бюджетные учреждения (МБУ) и муниципальные казенные учреждения (МКУ)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 с согласия собственника при условии, что аренда не препятствует осуществлению деятельности, предмет и цели которой определены уставом, а также обеспечивает сохранность муниципального имущества.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2" w:name="Par81"/>
      <w:bookmarkEnd w:id="2"/>
      <w:r w:rsidRPr="00573415">
        <w:rPr>
          <w:b/>
          <w:sz w:val="28"/>
          <w:szCs w:val="28"/>
        </w:rPr>
        <w:t>2. Передача в аренду муниципального имущества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" w:name="Par83"/>
      <w:bookmarkEnd w:id="3"/>
      <w:r w:rsidRPr="00573415">
        <w:rPr>
          <w:sz w:val="28"/>
          <w:szCs w:val="28"/>
        </w:rPr>
        <w:t>2.1. Формы получения права на заключение договора аренды: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2.1.1. Аукцион - способ определения арендатора, при котором приобретателем права на заключение договора аренды муниципального имущества становится соискатель, предложивший на торгах наибольшую цену приобретения права на заключение договора аренды свыше стартовой цены.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8"/>
      <w:bookmarkEnd w:id="4"/>
      <w:r w:rsidRPr="00573415">
        <w:rPr>
          <w:sz w:val="28"/>
          <w:szCs w:val="28"/>
        </w:rPr>
        <w:t>2.1.2. Конкурс на право аренды объектов муниципальной собственности - способ определения арендатора, при котором приобретателем права на заключение договора аренды муниципального имущества становится соискатель, который по заключению комиссии по аренде муниципального имущества предложил лучшие условия.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Конкурс проводится в отношении видов имущества, </w:t>
      </w:r>
      <w:hyperlink r:id="rId14" w:tooltip="Приказ ФАС России от 10.02.2010 N 67 (ред. от 30.03.2012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&quot; (вместе с &quot;Правилами проведения конк{КонсультантПлюс}" w:history="1">
        <w:r w:rsidRPr="00573415">
          <w:rPr>
            <w:sz w:val="28"/>
            <w:szCs w:val="28"/>
          </w:rPr>
          <w:t>перечень</w:t>
        </w:r>
      </w:hyperlink>
      <w:r w:rsidRPr="00573415">
        <w:rPr>
          <w:sz w:val="28"/>
          <w:szCs w:val="28"/>
        </w:rPr>
        <w:t xml:space="preserve"> которых утвержден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Федеральной антимонопольной службы № 67).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5" w:name="Par92"/>
      <w:bookmarkEnd w:id="5"/>
      <w:r w:rsidRPr="00573415">
        <w:rPr>
          <w:sz w:val="28"/>
          <w:szCs w:val="28"/>
        </w:rPr>
        <w:t>2.2. Порядок рассмотрения заявления на заключение договора аренды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2.2.1. Муниципальное имущество может быть передано в аренду только по результатам проведения конкурсов или аукционов на право заключения договоров аренды, за исключением случаев, предусмотренных </w:t>
      </w:r>
      <w:hyperlink r:id="rId15" w:tooltip="Федеральный закон от 26.07.2006 N 135-ФЗ (ред. от 02.11.2013) &quot;О защите конкуренции&quot;{КонсультантПлюс}" w:history="1">
        <w:r w:rsidRPr="00573415">
          <w:rPr>
            <w:sz w:val="28"/>
            <w:szCs w:val="28"/>
          </w:rPr>
          <w:t>статьей 17.1</w:t>
        </w:r>
      </w:hyperlink>
      <w:r w:rsidRPr="00573415">
        <w:rPr>
          <w:sz w:val="28"/>
          <w:szCs w:val="28"/>
        </w:rPr>
        <w:t xml:space="preserve"> Федерального закона от 26 июля 2006 г. № 135-ФЗ «О защите конкуренции».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Организация и проведение конкурсов или аукционов на право заключения договоров аренды, предусматривающих переход прав владения и(или) пользования в отношении муниципального имущества, осуществляются в порядке, предусмотренном </w:t>
      </w:r>
      <w:bookmarkStart w:id="6" w:name="Par98"/>
      <w:bookmarkEnd w:id="6"/>
      <w:r w:rsidRPr="00573415">
        <w:rPr>
          <w:sz w:val="28"/>
          <w:szCs w:val="28"/>
        </w:rPr>
        <w:t>Приказом Федеральной антимонопольной службы № 67.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2.2.2. При заключении договора аренды муниципального имущества без проведения торгов, предусмотренных </w:t>
      </w:r>
      <w:hyperlink r:id="rId16" w:tooltip="Федеральный закон от 26.07.2006 N 135-ФЗ (ред. от 02.11.2013) &quot;О защите конкуренции&quot;{КонсультантПлюс}" w:history="1">
        <w:r w:rsidRPr="00573415">
          <w:rPr>
            <w:sz w:val="28"/>
            <w:szCs w:val="28"/>
          </w:rPr>
          <w:t>статьей 17.1</w:t>
        </w:r>
      </w:hyperlink>
      <w:r w:rsidRPr="00573415">
        <w:rPr>
          <w:sz w:val="28"/>
          <w:szCs w:val="28"/>
        </w:rPr>
        <w:t xml:space="preserve"> Федерального закона Российской Федерации «О защите конкуренции», письменное заявление на заключение договора аренды муниципального имущества оформляется на имя председателя Комитета в произвольной форме. К заявлению прилагаются следующие документы: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а) копия свидетельства о государственной регистрации, документы, </w:t>
      </w:r>
      <w:r w:rsidRPr="00573415">
        <w:rPr>
          <w:sz w:val="28"/>
          <w:szCs w:val="28"/>
        </w:rPr>
        <w:lastRenderedPageBreak/>
        <w:t>подтверждающие должностные полномочия руководителя (для юридических лиц);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б) копия свидетельства о постановке на учет в налоговом органе;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в) копия паспортных данных заявителя (для физических лиц);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г) разрешение на право размещения наружной рекламы, копии проекта рекламного средства, согласованного в установленном законом порядке (при сдаче в аренду рекламного места, располагаемого на объектах муниципальной собственности).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В заявлении арендатор указывает срок аренды, целевое назначение, по которому будет использоваться арендуемое муниципальное имущество.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2.2.3. Заявление согласовывается с балансодержателем имущества (в случае закрепления имущества на праве оперативного управления, хозяйственного ведения за муниципальными учреждениями, муниципальными казенными предприятиями).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2.2.4. </w:t>
      </w:r>
      <w:r w:rsidR="00F4524F">
        <w:rPr>
          <w:sz w:val="28"/>
          <w:szCs w:val="28"/>
        </w:rPr>
        <w:t xml:space="preserve">Администрация </w:t>
      </w:r>
      <w:r w:rsidRPr="00573415">
        <w:rPr>
          <w:sz w:val="28"/>
          <w:szCs w:val="28"/>
        </w:rPr>
        <w:t>письменно уведомляет заявителя о принятом решении, при положительном решении оформляет договор аренды.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2.2.5. Муниципальное имущество сдается в аренду для осуществления определенного вида деятельности.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Отказ арендатора от аренды имущества в пользу другого лица (по договору уступки, совместной деятельности и т.д.) не допускается.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7" w:name="Par110"/>
      <w:bookmarkEnd w:id="7"/>
      <w:r w:rsidRPr="00573415">
        <w:rPr>
          <w:sz w:val="28"/>
          <w:szCs w:val="28"/>
        </w:rPr>
        <w:t>2.3. Передача в субаренду муниципального имущества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2.3.1. Муниципальное имущество, обремененное договором аренды, с согласия арендодателя может быть передано в субаренду.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2.3.2. Субарендаторами муниципального имущества могут выступать юридические лица и физические лица.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2.3.3. Целевое назначение субаренды и предельный срок предоставления права на передачу муниципального имущества в субаренду устанавливаются решением Комитета в соответствии с гражданским законодательством Российской Федерации.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2.3.4. Передача в залог права субаренды муниципального имущества, внесение права субаренды в качестве вклада в уставный капитал хозяйственных товариществ и обществ или паевого взноса в производственный кооператив не допускаются.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2.3.5. Заявление на получение права на передачу муниципального имущества в субаренду оформляется арендатором на имя председателя Комитета в произвольной форме, с обязательным приложением документов субарендатора согласно </w:t>
      </w:r>
      <w:hyperlink w:anchor="Par98" w:tooltip="Ссылка на текущий документ" w:history="1">
        <w:r w:rsidRPr="00573415">
          <w:rPr>
            <w:sz w:val="28"/>
            <w:szCs w:val="28"/>
          </w:rPr>
          <w:t>пункту 2.2.2</w:t>
        </w:r>
      </w:hyperlink>
      <w:r w:rsidRPr="00573415">
        <w:rPr>
          <w:sz w:val="28"/>
          <w:szCs w:val="28"/>
        </w:rPr>
        <w:t xml:space="preserve"> настоящего Положения. Заявление на получение права на передачу муниципального имущества в субаренду согласовывается с балансодержателем.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О принятом решении администрация уведомляет арендатора в письменной форме.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2.3.6. Между арендатором и субарендатором заключается договор субаренды, согласовываемый с Арендодателем, в соответствии с условиями основного договора, в котором указываются: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объект субаренды, его целевое назначение;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размер арендной платы по договору аренды муниципального имущества с учетом субаренды и порядок оплаты;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lastRenderedPageBreak/>
        <w:t>- срок субаренды.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2.3.7. Досрочное прекращение договора аренды влечет прекращение заключенного в соответствии с ним договора субаренды.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8" w:name="Par126"/>
      <w:bookmarkEnd w:id="8"/>
      <w:r w:rsidRPr="00573415">
        <w:rPr>
          <w:b/>
          <w:sz w:val="28"/>
          <w:szCs w:val="28"/>
        </w:rPr>
        <w:t>3. Договор аренды. Передача имущества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3.1. Заключение договора аренды муниципального имущества осуществляется в порядке, предусмотренном Гражданским </w:t>
      </w:r>
      <w:hyperlink r:id="rId17" w:tooltip="&quot;Гражданский кодекс Российской Федерации (часть вторая)&quot; от 26.01.1996 N 14-ФЗ (ред. от 23.07.2013)------------ Недействующая редакция{КонсультантПлюс}" w:history="1">
        <w:r w:rsidRPr="00573415">
          <w:rPr>
            <w:sz w:val="28"/>
            <w:szCs w:val="28"/>
          </w:rPr>
          <w:t>кодексом</w:t>
        </w:r>
      </w:hyperlink>
      <w:r w:rsidRPr="00573415">
        <w:rPr>
          <w:sz w:val="28"/>
          <w:szCs w:val="28"/>
        </w:rPr>
        <w:t xml:space="preserve"> Российской Федерации, Федеральным законом от 26 июля 2006 г. № 135-ФЗ «О защите конкуренции», и иными федеральными законами.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Основанием для заключения договора аренды является протокол о результатах проведения торгов или решение администрации.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В случае возникновения разногласий при подписании проекта договора они разрешаются в порядке, установленном действующим законодательством.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3.2. Договор аренды заключается путем составления одного документа, подписанного сторонами и исполненного в количестве необходимых экземпляров, и хранится у сторон.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3.3. Договор аренды недвижимого имущества, заключенный на срок более 1 года, подлежит государственной регистрации.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3.4. В соответствии с заключенным договором аренды администрация передает муниципальное имущество арендатору по акту приема-передачи.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3.5. Акт приема-передачи имущества должен содержать перечень имущества, передаваемого в аренду, с указанием года его выпуска, года ввода в эксплуатацию, технических характеристик, а также иных данных, позволяющих идентифицировать имущество, передаваемое в качестве объекта аренды.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3.6. Договор может быть расторгнут сторонами досрочно по соглашению сторон, а также в случаях, предусмотренных </w:t>
      </w:r>
      <w:hyperlink r:id="rId18" w:tooltip="&quot;Гражданский кодекс Российской Федерации (часть вторая)&quot; от 26.01.1996 N 14-ФЗ (ред. от 23.07.2013)------------ Недействующая редакция{КонсультантПлюс}" w:history="1">
        <w:r w:rsidRPr="00573415">
          <w:rPr>
            <w:sz w:val="28"/>
            <w:szCs w:val="28"/>
          </w:rPr>
          <w:t>ст. 619</w:t>
        </w:r>
      </w:hyperlink>
      <w:r w:rsidRPr="00573415">
        <w:rPr>
          <w:sz w:val="28"/>
          <w:szCs w:val="28"/>
        </w:rPr>
        <w:t xml:space="preserve">, </w:t>
      </w:r>
      <w:hyperlink r:id="rId19" w:tooltip="&quot;Гражданский кодекс Российской Федерации (часть вторая)&quot; от 26.01.1996 N 14-ФЗ (ред. от 23.07.2013)------------ Недействующая редакция{КонсультантПлюс}" w:history="1">
        <w:r w:rsidRPr="00573415">
          <w:rPr>
            <w:sz w:val="28"/>
            <w:szCs w:val="28"/>
          </w:rPr>
          <w:t>620</w:t>
        </w:r>
      </w:hyperlink>
      <w:r w:rsidRPr="00573415">
        <w:rPr>
          <w:sz w:val="28"/>
          <w:szCs w:val="28"/>
        </w:rPr>
        <w:t xml:space="preserve"> Гражданского кодекса Российской Федерации. 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3.7. При прекращении договора аренды арендованное имущество передается арендодателю по акту приема-передачи.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3.8. Заключение на новый срок договоров аренды без проведения конкурсов или аукционов разрешается на основании </w:t>
      </w:r>
      <w:hyperlink r:id="rId20" w:tooltip="Федеральный закон от 26.07.2006 N 135-ФЗ (ред. от 02.11.2013) &quot;О защите конкуренции&quot;{КонсультантПлюс}" w:history="1">
        <w:r w:rsidRPr="00573415">
          <w:rPr>
            <w:sz w:val="28"/>
            <w:szCs w:val="28"/>
          </w:rPr>
          <w:t xml:space="preserve">статьи </w:t>
        </w:r>
      </w:hyperlink>
      <w:r w:rsidRPr="00573415">
        <w:rPr>
          <w:sz w:val="28"/>
          <w:szCs w:val="28"/>
        </w:rPr>
        <w:t>17.1 Федерального закона от 26 июля 2006 г. № 135-ФЗ «О защите конкуренции».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3.9. Не допускается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услуг, указанных в статье 18 Федерального закона от 26 июля 2006 г. № 135-ФЗ «О защите конкуренции».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73415">
        <w:rPr>
          <w:b/>
          <w:sz w:val="28"/>
          <w:szCs w:val="28"/>
        </w:rPr>
        <w:t>4. Порядок согласования передачи муниципального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73415">
        <w:rPr>
          <w:b/>
          <w:sz w:val="28"/>
          <w:szCs w:val="28"/>
        </w:rPr>
        <w:t>имущества в аренду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4.1. Муниципальные казенные, унитарные предприятия (далее - Предприятия), муниципальные казенные, бюджетные учреждения (далее - Учреждения) до публикации (размещения) объявления о проведении торгов на право заключения договора аренды либо до заключения дополнительного соглашения к договору аренды получают письменное согласие собственника муниципального имущества.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lastRenderedPageBreak/>
        <w:t>4.2. Для получения согласия собственника на передачу муниципального имущества в аренду Предприятия, Учреждения представляют в Администрацию: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заявление, подписанное уполномоченным лицом Предприятия, Учреждения, содержащее предполагаемые условия договора аренды, полные почтовые и банковские реквизиты заявителя;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документы, подтверждающие регистрацию права хозяйственного ведения или оперативного управления на недвижимое муниципальное имущество, предполагаемое к передаче в аренду;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проект договора аренды с указанием срока аренды;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сведения об имуществе, предполагаемом к передаче в аренду;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технический паспорт - для объектов недвижимости, паспорт - для движимого имущества;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ситуационный план (экспликация) с указанием границ или ситуационный план местоположения нежилого помещения;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сведения о муниципальном имуществе с указанием инвентарного номера, года ввода в эксплуатацию (выпуска), балансовой и остаточной стоимости.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4.3. С момента регистрации заявки, соответствующей требованиям настоящего Положения, рассматривается вопрос о наличии либо отсутствии обстоятельств, препятствующих распоряжению имуществом путем его передачи в аренду.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4.4. </w:t>
      </w:r>
      <w:r w:rsidR="00F4524F">
        <w:rPr>
          <w:sz w:val="28"/>
          <w:szCs w:val="28"/>
        </w:rPr>
        <w:t xml:space="preserve">Администрация </w:t>
      </w:r>
      <w:r w:rsidRPr="00573415">
        <w:rPr>
          <w:sz w:val="28"/>
          <w:szCs w:val="28"/>
        </w:rPr>
        <w:t>в течение 10 рабочих дней с момента представления Предприятием, Учреждением всех необходимых документов выдает письменное решение (заключение) о передаче муниципального имущества в аренду либо об отказе.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4.5. Решение об отказе в даче согласия на предоставление муниципального имущества в аренду принимается в случаях: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если в представленных документах содержится неполная и (или) недостоверная информация;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если передача муниципального имущества в аренду лишает Предприятие, Учреждение возможности осуществлять деятельность, цели и виды которой определены их учредительными документами, а также препятствует достижению целей его создания, не способствует и не служит более эффективной организации основной деятельности, для которой оно создано (в частности, обслуживания его работников и (или) посетителей), рационального использования такого имущества;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если возможность сдачи в аренду муниципального имущества не предусмотрена учредительными документами Предприятия, Учреждения.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4.6. Руководитель Предприятия, Учреждения после получения документов принимает решение: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4.6.1. О проведении торгов для предоставления муниципального имущества в аренду.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Предприятие, Учреждение, являющееся организатором торгов, готовит проект правового акта, конкурсную либо аукционную документацию, проект договора и проводит мероприятия по организации и заключению договоров аренды в соответствии с законодательством и настоящим Положением.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4.6.2. О передаче имущества в аренду без проведения торгов в соответствии </w:t>
      </w:r>
      <w:hyperlink r:id="rId21" w:tooltip="Федеральный закон от 26.07.2006 N 135-ФЗ (ред. от 02.11.2013) &quot;О защите конкуренции&quot;{КонсультантПлюс}" w:history="1">
        <w:r w:rsidRPr="00573415">
          <w:rPr>
            <w:sz w:val="28"/>
            <w:szCs w:val="28"/>
          </w:rPr>
          <w:t>частью 1 статьи 17.1</w:t>
        </w:r>
      </w:hyperlink>
      <w:r w:rsidRPr="00573415">
        <w:rPr>
          <w:sz w:val="28"/>
          <w:szCs w:val="28"/>
        </w:rPr>
        <w:t xml:space="preserve"> Федерального закона «О защите конкуренции».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lastRenderedPageBreak/>
        <w:t>4.6.3. Об отказе в предоставлении в аренду муниципального имущества.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9" w:name="Par142"/>
      <w:bookmarkEnd w:id="9"/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73415">
        <w:rPr>
          <w:b/>
          <w:sz w:val="28"/>
          <w:szCs w:val="28"/>
        </w:rPr>
        <w:t xml:space="preserve">5. Преимущественное право на приобретение арендуемого имущества 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5.1. Арендаторы - субъекты малого и среднего предпринимательства - имеют преимущественное право на приобретение арендуемого имущества по цене, равной его рыночной стоимости и определенной независимым оценщиком.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5.2. Условия предоставления преимущественного права определены Федеральным </w:t>
      </w:r>
      <w:hyperlink r:id="rId22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(с изм. и доп., вступающими в силу с 01.07.2013){КонсультантПлюс}" w:history="1">
        <w:r w:rsidRPr="00573415">
          <w:rPr>
            <w:sz w:val="28"/>
            <w:szCs w:val="28"/>
          </w:rPr>
          <w:t>законом</w:t>
        </w:r>
      </w:hyperlink>
      <w:r w:rsidRPr="00573415">
        <w:rPr>
          <w:sz w:val="28"/>
          <w:szCs w:val="28"/>
        </w:rPr>
        <w:t xml:space="preserve"> от 22 июля 2008 г. № 159-ФЗ «Об особенностях отчуждения недвижимого,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5.3. Арендаторы - субъекты малого и среднего предпринимательства, соответствующие условиям предоставления преимущественного выкупа арендуемого имущества и желающие приобрести в собственность арендуемое имущество по своей инициативе вправе обратиться в Администрацию, Комитет с заявлением о предоставлении им преимущественного права выкупа арендуемого имущества.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5.4. При получении заявления </w:t>
      </w:r>
      <w:r w:rsidR="00F4524F">
        <w:rPr>
          <w:sz w:val="28"/>
          <w:szCs w:val="28"/>
        </w:rPr>
        <w:t>Администрация</w:t>
      </w:r>
      <w:r w:rsidRPr="00573415">
        <w:rPr>
          <w:sz w:val="28"/>
          <w:szCs w:val="28"/>
        </w:rPr>
        <w:t>: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- обеспечивает проведение оценки рыночной стоимости арендуемого имущества в порядке, установленном Федеральным </w:t>
      </w:r>
      <w:hyperlink r:id="rId23" w:tooltip="Федеральный закон от 29.07.1998 N 135-ФЗ (ред. от 23.07.2013) &quot;Об оценочной деятельности в Российской Федерации&quot; (с изм. и доп., вступающими в силу с 05.12.2013){КонсультантПлюс}" w:history="1">
        <w:r w:rsidRPr="00573415">
          <w:rPr>
            <w:sz w:val="28"/>
            <w:szCs w:val="28"/>
          </w:rPr>
          <w:t>законом</w:t>
        </w:r>
      </w:hyperlink>
      <w:r w:rsidRPr="00573415">
        <w:rPr>
          <w:sz w:val="28"/>
          <w:szCs w:val="28"/>
        </w:rPr>
        <w:t xml:space="preserve"> от 29 июля 1998 г. 135-ФЗ «Об оценочной деятельности в Российской Федерации», в двухмесячный срок с даты получения заявления;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готовит и представляет на рассмотрение Со</w:t>
      </w:r>
      <w:r w:rsidR="00F4524F">
        <w:rPr>
          <w:sz w:val="28"/>
          <w:szCs w:val="28"/>
        </w:rPr>
        <w:t xml:space="preserve">вету </w:t>
      </w:r>
      <w:r w:rsidRPr="00573415">
        <w:rPr>
          <w:sz w:val="28"/>
          <w:szCs w:val="28"/>
        </w:rPr>
        <w:t xml:space="preserve">депутатов </w:t>
      </w:r>
      <w:r w:rsidR="00F4524F" w:rsidRPr="00F4524F">
        <w:rPr>
          <w:sz w:val="28"/>
          <w:szCs w:val="28"/>
        </w:rPr>
        <w:t>сельского поселения «село Лесная»</w:t>
      </w:r>
      <w:r w:rsidRPr="00573415">
        <w:rPr>
          <w:sz w:val="28"/>
          <w:szCs w:val="28"/>
        </w:rPr>
        <w:t xml:space="preserve"> проект решения об условиях приватизации арендуемого имущества в двухнедельный срок с даты принятия отчета о его оценке;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- направляет заявителю проекты договора купли-продажи и договора о его залоге (в случае выкупа имущества в рассрочку) в десятидневный срок с даты принятия решения об условиях приватизации арендуемого имущества.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73415">
        <w:rPr>
          <w:b/>
          <w:sz w:val="28"/>
          <w:szCs w:val="28"/>
        </w:rPr>
        <w:t>6. Порядок определения размера арендной платы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6.1. Арендная плата за переданное в аренду имущество устанавливается в денежной форме, не включает плату за коммунальные услуги и налог на добавленную стоимость (далее - НДС).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6.2. Арендная плата за объекты недвижимого имущества рассчитывается на основании </w:t>
      </w:r>
      <w:hyperlink w:anchor="Par219" w:tooltip="Ссылка на текущий документ" w:history="1">
        <w:r w:rsidRPr="00573415">
          <w:rPr>
            <w:sz w:val="28"/>
            <w:szCs w:val="28"/>
          </w:rPr>
          <w:t>методики</w:t>
        </w:r>
      </w:hyperlink>
      <w:r w:rsidRPr="00573415">
        <w:rPr>
          <w:sz w:val="28"/>
          <w:szCs w:val="28"/>
        </w:rPr>
        <w:t xml:space="preserve"> определения размера арендной платы (приложение 1).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6.3. Годовая арендная плата при сдаче в аренду имущественного комплекса, оборудования и транспортных средств без экипажа устанавливается по каждой единице имущества и рассчитывается с учетом амортизационных начислений, налога на имущество и рентабельности, но не ниже норм амортизационных отчислений, увеличенных на учетный процент </w:t>
      </w:r>
      <w:hyperlink r:id="rId24" w:tooltip="Справочная информация: &quot;Процентная ставка рефинансирования (учетная ставка), установленная Центральным банком Российской Федерации&quot; (Материал подготовлен специалистами КонсультантПлюс по данным Банка России){КонсультантПлюс}" w:history="1">
        <w:r w:rsidRPr="00573415">
          <w:rPr>
            <w:sz w:val="28"/>
            <w:szCs w:val="28"/>
          </w:rPr>
          <w:t>ставки рефинансирования</w:t>
        </w:r>
      </w:hyperlink>
      <w:r w:rsidRPr="00573415">
        <w:rPr>
          <w:sz w:val="28"/>
          <w:szCs w:val="28"/>
        </w:rPr>
        <w:t xml:space="preserve"> Центрального банка РФ, установленный на момент сдачи имущества в аренду.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6.4. Условия и сроки внесения арендной платы устанавливаются договором аренды.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lastRenderedPageBreak/>
        <w:t xml:space="preserve">6.5. Арендная плата является доходом бюджета </w:t>
      </w:r>
      <w:r w:rsidR="00F4524F" w:rsidRPr="00F4524F">
        <w:rPr>
          <w:sz w:val="28"/>
          <w:szCs w:val="28"/>
        </w:rPr>
        <w:t>сельского поселения «село Лесная»</w:t>
      </w:r>
      <w:r w:rsidRPr="00573415">
        <w:rPr>
          <w:sz w:val="28"/>
          <w:szCs w:val="28"/>
        </w:rPr>
        <w:t>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6.6. Арендная плата при передаче в аренду рекламного места рассчитывается на основании </w:t>
      </w:r>
      <w:hyperlink w:anchor="Par280" w:tooltip="Ссылка на текущий документ" w:history="1">
        <w:r w:rsidRPr="00573415">
          <w:rPr>
            <w:sz w:val="28"/>
            <w:szCs w:val="28"/>
          </w:rPr>
          <w:t>методики</w:t>
        </w:r>
      </w:hyperlink>
      <w:r w:rsidRPr="00573415">
        <w:rPr>
          <w:sz w:val="28"/>
          <w:szCs w:val="28"/>
        </w:rPr>
        <w:t xml:space="preserve"> определения размера арендной платы при передаче в аренду рекламного места, располагаемого на объектах муниципальной собственности (приложение 2).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6.7. Со</w:t>
      </w:r>
      <w:r w:rsidR="00F4524F">
        <w:rPr>
          <w:sz w:val="28"/>
          <w:szCs w:val="28"/>
        </w:rPr>
        <w:t xml:space="preserve">вет </w:t>
      </w:r>
      <w:r w:rsidRPr="00573415">
        <w:rPr>
          <w:sz w:val="28"/>
          <w:szCs w:val="28"/>
        </w:rPr>
        <w:t xml:space="preserve">депутатов </w:t>
      </w:r>
      <w:r w:rsidR="00F4524F" w:rsidRPr="00F4524F">
        <w:rPr>
          <w:sz w:val="28"/>
          <w:szCs w:val="28"/>
        </w:rPr>
        <w:t>сельского поселения «село Лесная»</w:t>
      </w:r>
      <w:r w:rsidR="00F4524F">
        <w:rPr>
          <w:sz w:val="28"/>
          <w:szCs w:val="28"/>
        </w:rPr>
        <w:t xml:space="preserve"> </w:t>
      </w:r>
      <w:r w:rsidRPr="00573415">
        <w:rPr>
          <w:sz w:val="28"/>
          <w:szCs w:val="28"/>
        </w:rPr>
        <w:t>своим решением может частично освободить арендатора от уплаты арендной платы. Оставшаяся часть арендной платы при этом должна быть не менее величины налога на имущество.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6.8. В случае проведения Арендатором капитального ремонта имущества, вызванного неотложной необходимостью, Арендатор имеет право взыскать с арендодателя стоимость ремонта или зачесть ее в счет арендной платы, потребовать соответственного уменьшения арендной платы. Взыскание стоимости ремонта, зачет стоимости ремонта в счет арендной платы, уменьшение арендной платы оформляются распоряжением администрации на основании документов, подтверждающих неотложную необходимость проведения капитального ремонта имущества, согласованных с Комитетом.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57"/>
      <w:bookmarkEnd w:id="10"/>
      <w:r w:rsidRPr="00573415">
        <w:rPr>
          <w:sz w:val="28"/>
          <w:szCs w:val="28"/>
        </w:rPr>
        <w:t xml:space="preserve">6.9. Арендная плата при передаче в аренду муниципального имущества для осуществления Арендатором выездной торговли рассчитывается на основании </w:t>
      </w:r>
      <w:hyperlink w:anchor="Par280" w:tooltip="Ссылка на текущий документ" w:history="1">
        <w:r w:rsidRPr="00573415">
          <w:rPr>
            <w:sz w:val="28"/>
            <w:szCs w:val="28"/>
          </w:rPr>
          <w:t>методики</w:t>
        </w:r>
      </w:hyperlink>
      <w:r w:rsidRPr="00573415">
        <w:rPr>
          <w:sz w:val="28"/>
          <w:szCs w:val="28"/>
        </w:rPr>
        <w:t xml:space="preserve"> определения размера арендной платы при передаче в аренду муниципального имущества для осуществления Арендатором выездной торговли (приложение 3).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bookmarkStart w:id="11" w:name="Par182"/>
      <w:bookmarkEnd w:id="11"/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73415">
        <w:rPr>
          <w:b/>
          <w:sz w:val="28"/>
          <w:szCs w:val="28"/>
        </w:rPr>
        <w:t xml:space="preserve">7. Контроль за использованием муниципального имущества, переданного в аренду 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7.1. Контроль за использованием переданного в аренду муниципального имущества осуществляет </w:t>
      </w:r>
      <w:r w:rsidR="00F4524F">
        <w:rPr>
          <w:sz w:val="28"/>
          <w:szCs w:val="28"/>
        </w:rPr>
        <w:t>Администрация</w:t>
      </w:r>
      <w:r w:rsidRPr="00573415">
        <w:rPr>
          <w:sz w:val="28"/>
          <w:szCs w:val="28"/>
        </w:rPr>
        <w:t>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Контроль за использованием арендатором имущества осуществляет балансодержатель (при его наличии).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>7.3. В случае несоблюдения арендаторами порядка пользования муниципальным имуществом балансодержатель (при его наличии) обязан в пятидневный срок сообщить в Администрацию о нарушениях.</w:t>
      </w:r>
    </w:p>
    <w:p w:rsidR="00573415" w:rsidRPr="00573415" w:rsidRDefault="00573415" w:rsidP="005734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3415">
        <w:rPr>
          <w:sz w:val="28"/>
          <w:szCs w:val="28"/>
        </w:rPr>
        <w:t xml:space="preserve">7.4. В случае несоблюдения арендаторами условий договоров аренды, требований настоящего Положения и действующего законодательства администрация поселения предпринимает меры воздействия на недобросовестных арендаторов, в т.ч. обращение в суд и принудительное </w:t>
      </w:r>
    </w:p>
    <w:p w:rsidR="0074221E" w:rsidRPr="0074221E" w:rsidRDefault="002F6604" w:rsidP="002F660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выселение (изъятие имущества)</w:t>
      </w:r>
      <w:bookmarkStart w:id="12" w:name="Par195"/>
      <w:bookmarkStart w:id="13" w:name="Par213"/>
      <w:bookmarkEnd w:id="12"/>
      <w:bookmarkEnd w:id="13"/>
    </w:p>
    <w:sectPr w:rsidR="0074221E" w:rsidRPr="0074221E" w:rsidSect="007F541C">
      <w:headerReference w:type="default" r:id="rId25"/>
      <w:pgSz w:w="11906" w:h="16838"/>
      <w:pgMar w:top="709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C6" w:rsidRDefault="007722C6">
      <w:r>
        <w:separator/>
      </w:r>
    </w:p>
  </w:endnote>
  <w:endnote w:type="continuationSeparator" w:id="0">
    <w:p w:rsidR="007722C6" w:rsidRDefault="007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C6" w:rsidRDefault="007722C6">
      <w:r>
        <w:separator/>
      </w:r>
    </w:p>
  </w:footnote>
  <w:footnote w:type="continuationSeparator" w:id="0">
    <w:p w:rsidR="007722C6" w:rsidRDefault="0077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04" w:rsidRDefault="002F660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8BF">
      <w:rPr>
        <w:noProof/>
      </w:rPr>
      <w:t>2</w:t>
    </w:r>
    <w:r>
      <w:fldChar w:fldCharType="end"/>
    </w:r>
  </w:p>
  <w:p w:rsidR="002F6604" w:rsidRDefault="002F660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04" w:rsidRDefault="002F660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8BF">
      <w:rPr>
        <w:noProof/>
      </w:rPr>
      <w:t>10</w:t>
    </w:r>
    <w:r>
      <w:fldChar w:fldCharType="end"/>
    </w:r>
  </w:p>
  <w:p w:rsidR="002F6604" w:rsidRDefault="002F6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986"/>
    <w:multiLevelType w:val="multilevel"/>
    <w:tmpl w:val="80C6BC9E"/>
    <w:styleLink w:val="WW8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">
    <w:nsid w:val="06A35256"/>
    <w:multiLevelType w:val="hybridMultilevel"/>
    <w:tmpl w:val="D0863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D156ACF"/>
    <w:multiLevelType w:val="multilevel"/>
    <w:tmpl w:val="CE10E338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</w:abstractNum>
  <w:abstractNum w:abstractNumId="5">
    <w:nsid w:val="1D8F20B3"/>
    <w:multiLevelType w:val="hybridMultilevel"/>
    <w:tmpl w:val="3AD20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A10AD"/>
    <w:multiLevelType w:val="multilevel"/>
    <w:tmpl w:val="DA3491F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EA64650"/>
    <w:multiLevelType w:val="multilevel"/>
    <w:tmpl w:val="7448622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2D967F8"/>
    <w:multiLevelType w:val="multilevel"/>
    <w:tmpl w:val="59D24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B4E583A"/>
    <w:multiLevelType w:val="hybridMultilevel"/>
    <w:tmpl w:val="BABC46F4"/>
    <w:lvl w:ilvl="0" w:tplc="469C44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18955F6"/>
    <w:multiLevelType w:val="hybridMultilevel"/>
    <w:tmpl w:val="142E8D58"/>
    <w:lvl w:ilvl="0" w:tplc="E2963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E2222"/>
    <w:multiLevelType w:val="hybridMultilevel"/>
    <w:tmpl w:val="9D809FC8"/>
    <w:lvl w:ilvl="0" w:tplc="6EA656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F423591"/>
    <w:multiLevelType w:val="hybridMultilevel"/>
    <w:tmpl w:val="11625510"/>
    <w:lvl w:ilvl="0" w:tplc="8DA464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E332DE"/>
    <w:multiLevelType w:val="hybridMultilevel"/>
    <w:tmpl w:val="60A0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0621C"/>
    <w:multiLevelType w:val="hybridMultilevel"/>
    <w:tmpl w:val="0DD87A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8">
    <w:nsid w:val="71063EFA"/>
    <w:multiLevelType w:val="hybridMultilevel"/>
    <w:tmpl w:val="373A2E26"/>
    <w:lvl w:ilvl="0" w:tplc="2CB6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937A08"/>
    <w:multiLevelType w:val="multilevel"/>
    <w:tmpl w:val="BD166D78"/>
    <w:styleLink w:val="WW8Num41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/>
      </w:rPr>
    </w:lvl>
    <w:lvl w:ilvl="3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/>
      </w:rPr>
    </w:lvl>
    <w:lvl w:ilvl="4">
      <w:numFmt w:val="bullet"/>
      <w:lvlText w:val=""/>
      <w:lvlJc w:val="left"/>
      <w:pPr>
        <w:ind w:left="1800" w:hanging="360"/>
      </w:pPr>
      <w:rPr>
        <w:rFonts w:ascii="Symbol" w:eastAsia="Times New Roman" w:hAnsi="Symbol" w:cs="Times New Roman"/>
      </w:rPr>
    </w:lvl>
    <w:lvl w:ilvl="5">
      <w:numFmt w:val="bullet"/>
      <w:lvlText w:val=""/>
      <w:lvlJc w:val="left"/>
      <w:pPr>
        <w:ind w:left="2160" w:hanging="360"/>
      </w:pPr>
      <w:rPr>
        <w:rFonts w:ascii="Symbol" w:eastAsia="Times New Roman" w:hAnsi="Symbol" w:cs="Times New Roman"/>
      </w:rPr>
    </w:lvl>
    <w:lvl w:ilvl="6">
      <w:numFmt w:val="bullet"/>
      <w:lvlText w:val=""/>
      <w:lvlJc w:val="left"/>
      <w:pPr>
        <w:ind w:left="2520" w:hanging="360"/>
      </w:pPr>
      <w:rPr>
        <w:rFonts w:ascii="Symbol" w:eastAsia="Times New Roman" w:hAnsi="Symbol" w:cs="Times New Roman"/>
      </w:rPr>
    </w:lvl>
    <w:lvl w:ilvl="7">
      <w:numFmt w:val="bullet"/>
      <w:lvlText w:val=""/>
      <w:lvlJc w:val="left"/>
      <w:pPr>
        <w:ind w:left="2880" w:hanging="360"/>
      </w:pPr>
      <w:rPr>
        <w:rFonts w:ascii="Symbol" w:eastAsia="Times New Roman" w:hAnsi="Symbol" w:cs="Times New Roman"/>
      </w:rPr>
    </w:lvl>
    <w:lvl w:ilvl="8">
      <w:numFmt w:val="bullet"/>
      <w:lvlText w:val=""/>
      <w:lvlJc w:val="left"/>
      <w:pPr>
        <w:ind w:left="3240" w:hanging="360"/>
      </w:pPr>
      <w:rPr>
        <w:rFonts w:ascii="Symbol" w:eastAsia="Times New Roman" w:hAnsi="Symbol" w:cs="Times New Roman"/>
      </w:rPr>
    </w:lvl>
  </w:abstractNum>
  <w:abstractNum w:abstractNumId="21">
    <w:nsid w:val="7C9F4046"/>
    <w:multiLevelType w:val="multilevel"/>
    <w:tmpl w:val="E8BE4A4E"/>
    <w:styleLink w:val="WW8Num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DDD48A1"/>
    <w:multiLevelType w:val="hybridMultilevel"/>
    <w:tmpl w:val="325C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100AB"/>
    <w:multiLevelType w:val="hybridMultilevel"/>
    <w:tmpl w:val="4D1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2"/>
  </w:num>
  <w:num w:numId="9">
    <w:abstractNumId w:val="18"/>
  </w:num>
  <w:num w:numId="10">
    <w:abstractNumId w:val="3"/>
  </w:num>
  <w:num w:numId="11">
    <w:abstractNumId w:val="15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6"/>
  </w:num>
  <w:num w:numId="19">
    <w:abstractNumId w:val="4"/>
  </w:num>
  <w:num w:numId="20">
    <w:abstractNumId w:val="7"/>
  </w:num>
  <w:num w:numId="21">
    <w:abstractNumId w:val="4"/>
    <w:lvlOverride w:ilvl="0"/>
  </w:num>
  <w:num w:numId="22">
    <w:abstractNumId w:val="21"/>
  </w:num>
  <w:num w:numId="23">
    <w:abstractNumId w:val="20"/>
  </w:num>
  <w:num w:numId="24">
    <w:abstractNumId w:val="0"/>
  </w:num>
  <w:num w:numId="25">
    <w:abstractNumId w:val="20"/>
    <w:lvlOverride w:ilvl="0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C54"/>
    <w:rsid w:val="000036A2"/>
    <w:rsid w:val="00026043"/>
    <w:rsid w:val="0003225B"/>
    <w:rsid w:val="000458BF"/>
    <w:rsid w:val="00091FBD"/>
    <w:rsid w:val="00107FFA"/>
    <w:rsid w:val="001705F9"/>
    <w:rsid w:val="001838C1"/>
    <w:rsid w:val="00185305"/>
    <w:rsid w:val="001935EE"/>
    <w:rsid w:val="001B4066"/>
    <w:rsid w:val="00202B04"/>
    <w:rsid w:val="002246F8"/>
    <w:rsid w:val="00237873"/>
    <w:rsid w:val="00244779"/>
    <w:rsid w:val="0028600E"/>
    <w:rsid w:val="002A5315"/>
    <w:rsid w:val="002C38D3"/>
    <w:rsid w:val="002F6604"/>
    <w:rsid w:val="003422A1"/>
    <w:rsid w:val="003C4180"/>
    <w:rsid w:val="003D5B37"/>
    <w:rsid w:val="003E0FC4"/>
    <w:rsid w:val="00491179"/>
    <w:rsid w:val="004A4F96"/>
    <w:rsid w:val="004C61EF"/>
    <w:rsid w:val="0054778F"/>
    <w:rsid w:val="00573415"/>
    <w:rsid w:val="005C61D0"/>
    <w:rsid w:val="0061172A"/>
    <w:rsid w:val="00625D16"/>
    <w:rsid w:val="006642C8"/>
    <w:rsid w:val="006E6F1F"/>
    <w:rsid w:val="00702398"/>
    <w:rsid w:val="0074221E"/>
    <w:rsid w:val="00750056"/>
    <w:rsid w:val="00761361"/>
    <w:rsid w:val="007628D1"/>
    <w:rsid w:val="007722C6"/>
    <w:rsid w:val="007A5C54"/>
    <w:rsid w:val="007D19C0"/>
    <w:rsid w:val="007F541C"/>
    <w:rsid w:val="00887007"/>
    <w:rsid w:val="0089594C"/>
    <w:rsid w:val="008A47B2"/>
    <w:rsid w:val="008C0859"/>
    <w:rsid w:val="008F5695"/>
    <w:rsid w:val="00911D6E"/>
    <w:rsid w:val="009519DA"/>
    <w:rsid w:val="009558FC"/>
    <w:rsid w:val="00964DF7"/>
    <w:rsid w:val="00990172"/>
    <w:rsid w:val="009A1B64"/>
    <w:rsid w:val="009A55E0"/>
    <w:rsid w:val="009D572C"/>
    <w:rsid w:val="00AF1CE0"/>
    <w:rsid w:val="00B12136"/>
    <w:rsid w:val="00B434AB"/>
    <w:rsid w:val="00B62253"/>
    <w:rsid w:val="00C64402"/>
    <w:rsid w:val="00C644F8"/>
    <w:rsid w:val="00CA1AE2"/>
    <w:rsid w:val="00CB2D6F"/>
    <w:rsid w:val="00CE2372"/>
    <w:rsid w:val="00CE751C"/>
    <w:rsid w:val="00D515EB"/>
    <w:rsid w:val="00E10854"/>
    <w:rsid w:val="00E159AF"/>
    <w:rsid w:val="00E4334B"/>
    <w:rsid w:val="00E565A4"/>
    <w:rsid w:val="00E612FE"/>
    <w:rsid w:val="00E7797B"/>
    <w:rsid w:val="00EC5337"/>
    <w:rsid w:val="00F242E8"/>
    <w:rsid w:val="00F352BE"/>
    <w:rsid w:val="00F4524F"/>
    <w:rsid w:val="00F85880"/>
    <w:rsid w:val="00FB3275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C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5C54"/>
    <w:pPr>
      <w:keepNext/>
      <w:jc w:val="center"/>
      <w:outlineLvl w:val="0"/>
    </w:pPr>
    <w:rPr>
      <w:b/>
      <w:cap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F541C"/>
    <w:pPr>
      <w:keepNext/>
      <w:jc w:val="center"/>
      <w:outlineLvl w:val="4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caption"/>
    <w:basedOn w:val="a"/>
    <w:next w:val="a"/>
    <w:qFormat/>
    <w:rsid w:val="007A5C54"/>
    <w:pPr>
      <w:jc w:val="center"/>
    </w:pPr>
    <w:rPr>
      <w:b/>
      <w:caps/>
      <w:sz w:val="40"/>
      <w:szCs w:val="20"/>
    </w:rPr>
  </w:style>
  <w:style w:type="table" w:styleId="a4">
    <w:name w:val="Table Grid"/>
    <w:basedOn w:val="a1"/>
    <w:rsid w:val="007A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A5C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695"/>
    <w:pPr>
      <w:ind w:left="720"/>
      <w:contextualSpacing/>
    </w:pPr>
  </w:style>
  <w:style w:type="paragraph" w:customStyle="1" w:styleId="ConsPlusTitle">
    <w:name w:val="ConsPlusTitle"/>
    <w:rsid w:val="007023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semiHidden/>
    <w:rsid w:val="007F541C"/>
    <w:rPr>
      <w:b/>
      <w:sz w:val="36"/>
      <w:lang w:val="x-none" w:eastAsia="x-none"/>
    </w:rPr>
  </w:style>
  <w:style w:type="character" w:customStyle="1" w:styleId="10">
    <w:name w:val="Заголовок 1 Знак"/>
    <w:link w:val="1"/>
    <w:uiPriority w:val="99"/>
    <w:rsid w:val="007F541C"/>
    <w:rPr>
      <w:b/>
      <w:caps/>
      <w:sz w:val="28"/>
    </w:rPr>
  </w:style>
  <w:style w:type="character" w:styleId="a8">
    <w:name w:val="Hyperlink"/>
    <w:uiPriority w:val="99"/>
    <w:unhideWhenUsed/>
    <w:rsid w:val="007F541C"/>
    <w:rPr>
      <w:color w:val="0000FF"/>
      <w:u w:val="single"/>
    </w:rPr>
  </w:style>
  <w:style w:type="character" w:styleId="a9">
    <w:name w:val="FollowedHyperlink"/>
    <w:uiPriority w:val="99"/>
    <w:unhideWhenUsed/>
    <w:rsid w:val="007F541C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7F541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7F541C"/>
    <w:rPr>
      <w:sz w:val="24"/>
      <w:szCs w:val="24"/>
      <w:lang w:val="x-none" w:eastAsia="x-none"/>
    </w:rPr>
  </w:style>
  <w:style w:type="paragraph" w:styleId="ac">
    <w:name w:val="Document Map"/>
    <w:basedOn w:val="a"/>
    <w:link w:val="ad"/>
    <w:unhideWhenUsed/>
    <w:rsid w:val="007F541C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d">
    <w:name w:val="Схема документа Знак"/>
    <w:link w:val="ac"/>
    <w:rsid w:val="007F541C"/>
    <w:rPr>
      <w:rFonts w:ascii="Tahoma" w:hAnsi="Tahoma"/>
      <w:shd w:val="clear" w:color="auto" w:fill="000080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F541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F54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7F541C"/>
  </w:style>
  <w:style w:type="paragraph" w:customStyle="1" w:styleId="ConsPlusNormal">
    <w:name w:val="ConsPlusNormal"/>
    <w:uiPriority w:val="99"/>
    <w:rsid w:val="007F54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F54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5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7F541C"/>
    <w:rPr>
      <w:b/>
      <w:bCs/>
      <w:color w:val="008000"/>
      <w:sz w:val="20"/>
      <w:szCs w:val="20"/>
      <w:u w:val="single"/>
    </w:rPr>
  </w:style>
  <w:style w:type="paragraph" w:styleId="3">
    <w:name w:val="Body Text Indent 3"/>
    <w:basedOn w:val="a"/>
    <w:link w:val="30"/>
    <w:rsid w:val="001705F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1705F9"/>
    <w:rPr>
      <w:sz w:val="16"/>
      <w:szCs w:val="16"/>
      <w:lang w:val="en-US" w:eastAsia="en-US"/>
    </w:rPr>
  </w:style>
  <w:style w:type="paragraph" w:styleId="af0">
    <w:name w:val="Title"/>
    <w:basedOn w:val="a"/>
    <w:link w:val="af1"/>
    <w:qFormat/>
    <w:rsid w:val="0054778F"/>
    <w:pPr>
      <w:jc w:val="center"/>
    </w:pPr>
    <w:rPr>
      <w:b/>
      <w:bCs/>
      <w:sz w:val="36"/>
    </w:rPr>
  </w:style>
  <w:style w:type="character" w:customStyle="1" w:styleId="af1">
    <w:name w:val="Название Знак"/>
    <w:link w:val="af0"/>
    <w:rsid w:val="0054778F"/>
    <w:rPr>
      <w:b/>
      <w:bCs/>
      <w:sz w:val="36"/>
      <w:szCs w:val="24"/>
    </w:rPr>
  </w:style>
  <w:style w:type="paragraph" w:styleId="af2">
    <w:name w:val="Normal (Web)"/>
    <w:basedOn w:val="a"/>
    <w:rsid w:val="00185305"/>
  </w:style>
  <w:style w:type="numbering" w:customStyle="1" w:styleId="11">
    <w:name w:val="Нет списка1"/>
    <w:next w:val="a2"/>
    <w:uiPriority w:val="99"/>
    <w:semiHidden/>
    <w:unhideWhenUsed/>
    <w:rsid w:val="00237873"/>
  </w:style>
  <w:style w:type="table" w:customStyle="1" w:styleId="12">
    <w:name w:val="Сетка таблицы1"/>
    <w:basedOn w:val="a1"/>
    <w:next w:val="a4"/>
    <w:uiPriority w:val="99"/>
    <w:rsid w:val="00237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237873"/>
    <w:rPr>
      <w:b/>
      <w:color w:val="26282F"/>
      <w:sz w:val="26"/>
    </w:rPr>
  </w:style>
  <w:style w:type="paragraph" w:customStyle="1" w:styleId="af4">
    <w:name w:val="Нормальный (таблица)"/>
    <w:basedOn w:val="a"/>
    <w:next w:val="a"/>
    <w:uiPriority w:val="99"/>
    <w:rsid w:val="002378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5">
    <w:name w:val="Прижатый влево"/>
    <w:basedOn w:val="a"/>
    <w:next w:val="a"/>
    <w:uiPriority w:val="99"/>
    <w:rsid w:val="0023787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A">
    <w:name w:val="! AAA !"/>
    <w:uiPriority w:val="99"/>
    <w:rsid w:val="00237873"/>
    <w:pPr>
      <w:spacing w:after="120"/>
      <w:jc w:val="both"/>
    </w:pPr>
    <w:rPr>
      <w:color w:val="0000FF"/>
      <w:sz w:val="24"/>
      <w:szCs w:val="24"/>
    </w:rPr>
  </w:style>
  <w:style w:type="paragraph" w:styleId="af6">
    <w:name w:val="Body Text"/>
    <w:basedOn w:val="a"/>
    <w:link w:val="af7"/>
    <w:uiPriority w:val="99"/>
    <w:rsid w:val="00237873"/>
    <w:pPr>
      <w:jc w:val="both"/>
    </w:pPr>
    <w:rPr>
      <w:szCs w:val="20"/>
    </w:rPr>
  </w:style>
  <w:style w:type="character" w:customStyle="1" w:styleId="af7">
    <w:name w:val="Основной текст Знак"/>
    <w:link w:val="af6"/>
    <w:uiPriority w:val="99"/>
    <w:rsid w:val="00237873"/>
    <w:rPr>
      <w:sz w:val="24"/>
    </w:rPr>
  </w:style>
  <w:style w:type="paragraph" w:styleId="2">
    <w:name w:val="Body Text 2"/>
    <w:basedOn w:val="a"/>
    <w:link w:val="20"/>
    <w:uiPriority w:val="99"/>
    <w:rsid w:val="00237873"/>
    <w:rPr>
      <w:sz w:val="28"/>
      <w:szCs w:val="20"/>
    </w:rPr>
  </w:style>
  <w:style w:type="character" w:customStyle="1" w:styleId="20">
    <w:name w:val="Основной текст 2 Знак"/>
    <w:link w:val="2"/>
    <w:uiPriority w:val="99"/>
    <w:rsid w:val="00237873"/>
    <w:rPr>
      <w:sz w:val="28"/>
    </w:rPr>
  </w:style>
  <w:style w:type="character" w:customStyle="1" w:styleId="BodyText2Char">
    <w:name w:val="Body Text 2 Char"/>
    <w:uiPriority w:val="99"/>
    <w:semiHidden/>
    <w:locked/>
    <w:rsid w:val="00237873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aliases w:val="Основной текст 1"/>
    <w:basedOn w:val="a"/>
    <w:link w:val="af9"/>
    <w:uiPriority w:val="99"/>
    <w:rsid w:val="00237873"/>
    <w:pPr>
      <w:spacing w:after="120"/>
      <w:ind w:left="283"/>
    </w:pPr>
  </w:style>
  <w:style w:type="character" w:customStyle="1" w:styleId="af9">
    <w:name w:val="Основной текст с отступом Знак"/>
    <w:aliases w:val="Основной текст 1 Знак"/>
    <w:link w:val="af8"/>
    <w:uiPriority w:val="99"/>
    <w:rsid w:val="00237873"/>
    <w:rPr>
      <w:sz w:val="24"/>
      <w:szCs w:val="24"/>
    </w:rPr>
  </w:style>
  <w:style w:type="numbering" w:customStyle="1" w:styleId="WW8Num2">
    <w:name w:val="WW8Num2"/>
    <w:basedOn w:val="a2"/>
    <w:rsid w:val="00237873"/>
    <w:pPr>
      <w:numPr>
        <w:numId w:val="18"/>
      </w:numPr>
    </w:pPr>
  </w:style>
  <w:style w:type="numbering" w:customStyle="1" w:styleId="WW8Num4">
    <w:name w:val="WW8Num4"/>
    <w:basedOn w:val="a2"/>
    <w:rsid w:val="00237873"/>
    <w:pPr>
      <w:numPr>
        <w:numId w:val="19"/>
      </w:numPr>
    </w:pPr>
  </w:style>
  <w:style w:type="numbering" w:customStyle="1" w:styleId="WW8Num3">
    <w:name w:val="WW8Num3"/>
    <w:basedOn w:val="a2"/>
    <w:rsid w:val="00237873"/>
    <w:pPr>
      <w:numPr>
        <w:numId w:val="20"/>
      </w:numPr>
    </w:pPr>
  </w:style>
  <w:style w:type="numbering" w:customStyle="1" w:styleId="WW8Num21">
    <w:name w:val="WW8Num21"/>
    <w:basedOn w:val="a2"/>
    <w:rsid w:val="002246F8"/>
    <w:pPr>
      <w:numPr>
        <w:numId w:val="22"/>
      </w:numPr>
    </w:pPr>
  </w:style>
  <w:style w:type="numbering" w:customStyle="1" w:styleId="WW8Num41">
    <w:name w:val="WW8Num41"/>
    <w:basedOn w:val="a2"/>
    <w:rsid w:val="002246F8"/>
    <w:pPr>
      <w:numPr>
        <w:numId w:val="23"/>
      </w:numPr>
    </w:pPr>
  </w:style>
  <w:style w:type="numbering" w:customStyle="1" w:styleId="WW8Num31">
    <w:name w:val="WW8Num31"/>
    <w:basedOn w:val="a2"/>
    <w:rsid w:val="002246F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426A65245599C641A10E669D615FF8F1595C3A7302D837E276A7D5BD1D923AC1BC664FB15FFF6661BB7CB0ZBF5E" TargetMode="External"/><Relationship Id="rId13" Type="http://schemas.openxmlformats.org/officeDocument/2006/relationships/hyperlink" Target="consultantplus://offline/ref=BE38C565D7481C0BA43CA0B2BF38483BA66B4CD6F1420812E0F5B2EDA41065F27E037780DD0A324Bc3vCL" TargetMode="External"/><Relationship Id="rId18" Type="http://schemas.openxmlformats.org/officeDocument/2006/relationships/hyperlink" Target="consultantplus://offline/ref=C9426A65245599C641A1106B8B0D08F5F8560A31770AD561BE23A182E24D946F81FC601AF21BF565Z6F7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38C565D7481C0BA43CA0B2BF38483BA66B4CD6F1420812E0F5B2EDA41065F27E037780DD0A324Bc3vCL" TargetMode="External"/><Relationship Id="rId7" Type="http://schemas.openxmlformats.org/officeDocument/2006/relationships/hyperlink" Target="consultantplus://offline/ref=C9426A65245599C641A1106B8B0D08F5F857063F7300D561BE23A182E24D946F81FC601AF21BF366Z6F9E" TargetMode="External"/><Relationship Id="rId12" Type="http://schemas.openxmlformats.org/officeDocument/2006/relationships/hyperlink" Target="consultantplus://offline/ref=C9426A65245599C641A10E669D615FF8F1595C3A7302D837E276A7D5BD1D923AC1BC664FB15FFF6661BB7CB0ZBF5E" TargetMode="External"/><Relationship Id="rId17" Type="http://schemas.openxmlformats.org/officeDocument/2006/relationships/hyperlink" Target="consultantplus://offline/ref=C9426A65245599C641A1106B8B0D08F5F8560A31770AD561BE23A182E24D946F81FC601AF21BF462Z6F4E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426A65245599C641A1106B8B0D08F5F85706377304D561BE23A182E24D946F81FC601AF21BF76EZ6F8E" TargetMode="External"/><Relationship Id="rId20" Type="http://schemas.openxmlformats.org/officeDocument/2006/relationships/hyperlink" Target="consultantplus://offline/ref=C9426A65245599C641A1106B8B0D08F5F85706377304D561BE23A182E24D946F81FC601AF21BF465Z6F2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426A65245599C641A1106B8B0D08F5F857063F7300D561BE23A182E24D946F81FC601AF21BF464Z6F3E" TargetMode="External"/><Relationship Id="rId24" Type="http://schemas.openxmlformats.org/officeDocument/2006/relationships/hyperlink" Target="consultantplus://offline/ref=C9426A65245599C641A1106B8B0D08F5F85006327108886BB67AAD80ZEF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9426A65245599C641A1106B8B0D08F5F85706377304D561BE23A182E24D946F81FC601AF21BF76EZ6F8E" TargetMode="External"/><Relationship Id="rId23" Type="http://schemas.openxmlformats.org/officeDocument/2006/relationships/hyperlink" Target="consultantplus://offline/ref=C9426A65245599C641A1106B8B0D08F5F8560532730AD561BE23A182E2Z4FDE" TargetMode="External"/><Relationship Id="rId10" Type="http://schemas.openxmlformats.org/officeDocument/2006/relationships/hyperlink" Target="consultantplus://offline/ref=C9426A65245599C641A1106B8B0D08F5F8560A31770AD561BE23A182E24D946F81FC601AF21BF462Z6F4E" TargetMode="External"/><Relationship Id="rId19" Type="http://schemas.openxmlformats.org/officeDocument/2006/relationships/hyperlink" Target="consultantplus://offline/ref=C9426A65245599C641A1106B8B0D08F5F8560A31770AD561BE23A182E24D946F81FC601AF21BF564Z6F5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E38C565D7481C0BA43CA0B2BF38483BA66D48D6F5430812E0F5B2EDA41065F27E037780DD0A374Bc3vFL" TargetMode="External"/><Relationship Id="rId22" Type="http://schemas.openxmlformats.org/officeDocument/2006/relationships/hyperlink" Target="consultantplus://offline/ref=C9426A65245599C641A1106B8B0D08F5F85602327503D561BE23A182E2Z4F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4119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27543</CharactersWithSpaces>
  <SharedDoc>false</SharedDoc>
  <HLinks>
    <vt:vector size="132" baseType="variant">
      <vt:variant>
        <vt:i4>6488122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6488122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7209061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consultantplus://offline/ref=C9426A65245599C641A1106B8B0D08F5F85006327108886BB67AAD80ZEF5E</vt:lpwstr>
      </vt:variant>
      <vt:variant>
        <vt:lpwstr/>
      </vt:variant>
      <vt:variant>
        <vt:i4>6946867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5373953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consultantplus://offline/ref=C9426A65245599C641A1106B8B0D08F5F8560532730AD561BE23A182E2Z4FDE</vt:lpwstr>
      </vt:variant>
      <vt:variant>
        <vt:lpwstr/>
      </vt:variant>
      <vt:variant>
        <vt:i4>5374034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consultantplus://offline/ref=C9426A65245599C641A1106B8B0D08F5F85602327503D561BE23A182E2Z4FDE</vt:lpwstr>
      </vt:variant>
      <vt:variant>
        <vt:lpwstr/>
      </vt:variant>
      <vt:variant>
        <vt:i4>6553711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consultantplus://offline/ref=BE38C565D7481C0BA43CA0B2BF38483BA66B4CD6F1420812E0F5B2EDA41065F27E037780DD0A324Bc3vCL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consultantplus://offline/ref=C9426A65245599C641A1106B8B0D08F5F85706377304D561BE23A182E24D946F81FC601AF21BF465Z6F2E</vt:lpwstr>
      </vt:variant>
      <vt:variant>
        <vt:lpwstr/>
      </vt:variant>
      <vt:variant>
        <vt:i4>3604581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consultantplus://offline/ref=C9426A65245599C641A1106B8B0D08F5F8560A31770AD561BE23A182E24D946F81FC601AF21BF564Z6F5E</vt:lpwstr>
      </vt:variant>
      <vt:variant>
        <vt:lpwstr/>
      </vt:variant>
      <vt:variant>
        <vt:i4>3604582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consultantplus://offline/ref=C9426A65245599C641A1106B8B0D08F5F8560A31770AD561BE23A182E24D946F81FC601AF21BF565Z6F7E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consultantplus://offline/ref=C9426A65245599C641A1106B8B0D08F5F8560A31770AD561BE23A182E24D946F81FC601AF21BF462Z6F4E</vt:lpwstr>
      </vt:variant>
      <vt:variant>
        <vt:lpwstr/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3604538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consultantplus://offline/ref=C9426A65245599C641A1106B8B0D08F5F85706377304D561BE23A182E24D946F81FC601AF21BF76EZ6F8E</vt:lpwstr>
      </vt:variant>
      <vt:variant>
        <vt:lpwstr/>
      </vt:variant>
      <vt:variant>
        <vt:i4>3604538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consultantplus://offline/ref=C9426A65245599C641A1106B8B0D08F5F85706377304D561BE23A182E24D946F81FC601AF21BF76EZ6F8E</vt:lpwstr>
      </vt:variant>
      <vt:variant>
        <vt:lpwstr/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consultantplus://offline/ref=BE38C565D7481C0BA43CA0B2BF38483BA66D48D6F5430812E0F5B2EDA41065F27E037780DD0A374Bc3vFL</vt:lpwstr>
      </vt:variant>
      <vt:variant>
        <vt:lpwstr/>
      </vt:variant>
      <vt:variant>
        <vt:i4>6553711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consultantplus://offline/ref=BE38C565D7481C0BA43CA0B2BF38483BA66B4CD6F1420812E0F5B2EDA41065F27E037780DD0A324Bc3vCL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consultantplus://offline/ref=C9426A65245599C641A10E669D615FF8F1595C3A7302D837E276A7D5BD1D923AC1BC664FB15FFF6661BB7CB0ZBF5E</vt:lpwstr>
      </vt:variant>
      <vt:variant>
        <vt:lpwstr/>
      </vt:variant>
      <vt:variant>
        <vt:i4>3604534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consultantplus://offline/ref=C9426A65245599C641A1106B8B0D08F5F857063F7300D561BE23A182E24D946F81FC601AF21BF464Z6F3E</vt:lpwstr>
      </vt:variant>
      <vt:variant>
        <vt:lpwstr/>
      </vt:variant>
      <vt:variant>
        <vt:i4>3604579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consultantplus://offline/ref=C9426A65245599C641A1106B8B0D08F5F8560A31770AD561BE23A182E24D946F81FC601AF21BF462Z6F4E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consultantplus://offline/ref=C9426A65245599C641A10E669D615FF8F1595C3A7302D837E276A7D5BD1D923AC1BC664FB15FFF6661BB7CB0ZBF5E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consultantplus://offline/ref=C9426A65245599C641A1106B8B0D08F5F857063F7300D561BE23A182E24D946F81FC601AF21BF366Z6F9E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2015-07-02T09:56:00Z</cp:lastPrinted>
  <dcterms:created xsi:type="dcterms:W3CDTF">2016-09-28T04:49:00Z</dcterms:created>
  <dcterms:modified xsi:type="dcterms:W3CDTF">2016-09-28T04:49:00Z</dcterms:modified>
</cp:coreProperties>
</file>